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7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6407CC">
        <w:rPr>
          <w:rFonts w:eastAsia="Times New Roman" w:cs="Times New Roman"/>
          <w:i/>
          <w:sz w:val="28"/>
          <w:szCs w:val="24"/>
        </w:rPr>
        <w:t>10</w:t>
      </w:r>
      <w:r w:rsidR="002771F8">
        <w:rPr>
          <w:rFonts w:eastAsia="Times New Roman" w:cs="Times New Roman"/>
          <w:i/>
          <w:sz w:val="28"/>
          <w:szCs w:val="24"/>
        </w:rPr>
        <w:t>/4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6407CC">
        <w:rPr>
          <w:rFonts w:eastAsia="Times New Roman" w:cs="Times New Roman"/>
          <w:i/>
          <w:sz w:val="28"/>
          <w:szCs w:val="24"/>
        </w:rPr>
        <w:t>14</w:t>
      </w:r>
      <w:r w:rsidR="002771F8">
        <w:rPr>
          <w:rFonts w:eastAsia="Times New Roman" w:cs="Times New Roman"/>
          <w:i/>
          <w:sz w:val="28"/>
          <w:szCs w:val="24"/>
        </w:rPr>
        <w:t>/04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6407CC">
        <w:rPr>
          <w:rFonts w:eastAsia="Times New Roman" w:cs="Times New Roman"/>
          <w:b/>
          <w:i/>
          <w:sz w:val="28"/>
          <w:szCs w:val="24"/>
        </w:rPr>
        <w:t xml:space="preserve"> 16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EE6E33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EE6E33" w:rsidRPr="007E4446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10/4</w:t>
            </w: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EE6E33" w:rsidRPr="007E4446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giao ban </w:t>
            </w:r>
            <w:r>
              <w:rPr>
                <w:color w:val="000000" w:themeColor="text1"/>
                <w:szCs w:val="24"/>
              </w:rPr>
              <w:t>đầu tháng 4/2023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</w:t>
            </w:r>
            <w:r w:rsidRPr="00C16F69">
              <w:rPr>
                <w:sz w:val="26"/>
                <w:szCs w:val="26"/>
              </w:rPr>
              <w:t xml:space="preserve"> xã</w:t>
            </w:r>
          </w:p>
        </w:tc>
      </w:tr>
      <w:tr w:rsidR="00EE6E33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EE6E33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EE6E33" w:rsidRPr="007E4446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EE6E33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11/4</w:t>
            </w:r>
          </w:p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EE6E33" w:rsidRPr="007E4446" w:rsidRDefault="00EE6E33" w:rsidP="00EE6E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12/4</w:t>
            </w:r>
          </w:p>
        </w:tc>
        <w:tc>
          <w:tcPr>
            <w:tcW w:w="1276" w:type="dxa"/>
            <w:vAlign w:val="center"/>
          </w:tcPr>
          <w:p w:rsidR="00EE6E33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Giao ban Quý I/2023 về công tác tiếp nhận, giải quyết TTHC trên hệ thống thông tin giải quyết TTHC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EE6E33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13/04</w:t>
            </w: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bookmarkStart w:id="0" w:name="_GoBack"/>
            <w:bookmarkEnd w:id="0"/>
            <w:r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báo Quý 1/2023 đánh giá tình hình thực hiện nhiệm vụ trong 3 tháng đầu năm 2023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EE6E33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EE6E33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14/04</w:t>
            </w: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E6E33" w:rsidRPr="007E4446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E6E33" w:rsidRPr="00C16F69" w:rsidRDefault="00EE6E33" w:rsidP="00EE6E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E6E33" w:rsidRPr="00C16F69" w:rsidRDefault="00EE6E33" w:rsidP="00EE6E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EE6E33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EE6E33" w:rsidRPr="00146EE6" w:rsidRDefault="00EE6E33" w:rsidP="00EE6E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EE6E33" w:rsidRDefault="00EE6E33" w:rsidP="00EE6E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EE6E33" w:rsidRDefault="00EE6E33" w:rsidP="00EE6E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EE6E33" w:rsidRDefault="00EE6E33" w:rsidP="00EE6E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14" w:rsidRDefault="00C40914" w:rsidP="002C743C">
      <w:pPr>
        <w:spacing w:after="0" w:line="240" w:lineRule="auto"/>
      </w:pPr>
      <w:r>
        <w:separator/>
      </w:r>
    </w:p>
  </w:endnote>
  <w:endnote w:type="continuationSeparator" w:id="0">
    <w:p w:rsidR="00C40914" w:rsidRDefault="00C40914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14" w:rsidRDefault="00C40914" w:rsidP="002C743C">
      <w:pPr>
        <w:spacing w:after="0" w:line="240" w:lineRule="auto"/>
      </w:pPr>
      <w:r>
        <w:separator/>
      </w:r>
    </w:p>
  </w:footnote>
  <w:footnote w:type="continuationSeparator" w:id="0">
    <w:p w:rsidR="00C40914" w:rsidRDefault="00C40914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18F6"/>
    <w:rsid w:val="0023230E"/>
    <w:rsid w:val="00233D5C"/>
    <w:rsid w:val="00260135"/>
    <w:rsid w:val="0027697C"/>
    <w:rsid w:val="002771F8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7D84"/>
    <w:rsid w:val="0044181E"/>
    <w:rsid w:val="00447EE4"/>
    <w:rsid w:val="00453208"/>
    <w:rsid w:val="00465C09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3EA8"/>
    <w:rsid w:val="0060497C"/>
    <w:rsid w:val="006060CE"/>
    <w:rsid w:val="006124AC"/>
    <w:rsid w:val="00616B65"/>
    <w:rsid w:val="006347F8"/>
    <w:rsid w:val="006407CC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6925"/>
    <w:rsid w:val="006D4444"/>
    <w:rsid w:val="006E768B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370B6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47830"/>
    <w:rsid w:val="0095033D"/>
    <w:rsid w:val="009503EA"/>
    <w:rsid w:val="00961B2C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40914"/>
    <w:rsid w:val="00C50258"/>
    <w:rsid w:val="00C544FA"/>
    <w:rsid w:val="00C54572"/>
    <w:rsid w:val="00C602B4"/>
    <w:rsid w:val="00C67760"/>
    <w:rsid w:val="00C767E0"/>
    <w:rsid w:val="00CA5232"/>
    <w:rsid w:val="00CB1EF8"/>
    <w:rsid w:val="00CD18AF"/>
    <w:rsid w:val="00CE1672"/>
    <w:rsid w:val="00CF2EE3"/>
    <w:rsid w:val="00CF5D87"/>
    <w:rsid w:val="00D23431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A5D83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E697F"/>
    <w:rsid w:val="00EE6E33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E344"/>
  <w15:docId w15:val="{6E0508A2-A248-405A-9821-E2CD40B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C05C-8723-4C57-AAD3-1B22A57D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2022-06-27T01:19:00Z</cp:lastPrinted>
  <dcterms:created xsi:type="dcterms:W3CDTF">2023-04-11T01:03:00Z</dcterms:created>
  <dcterms:modified xsi:type="dcterms:W3CDTF">2023-04-11T01:23:00Z</dcterms:modified>
</cp:coreProperties>
</file>